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-282524</wp:posOffset>
            </wp:positionH>
            <wp:positionV relativeFrom="paragraph">
              <wp:posOffset>-666602</wp:posOffset>
            </wp:positionV>
            <wp:extent cx="5401310" cy="822960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1310" cy="8229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560.0" w:type="dxa"/>
        <w:jc w:val="left"/>
        <w:tblLayout w:type="fixed"/>
        <w:tblLook w:val="0400"/>
      </w:tblPr>
      <w:tblGrid>
        <w:gridCol w:w="2115"/>
        <w:gridCol w:w="1290"/>
        <w:gridCol w:w="1695"/>
        <w:gridCol w:w="1680"/>
        <w:gridCol w:w="5340"/>
        <w:gridCol w:w="1335"/>
        <w:gridCol w:w="105"/>
        <w:tblGridChange w:id="0">
          <w:tblGrid>
            <w:gridCol w:w="2115"/>
            <w:gridCol w:w="1290"/>
            <w:gridCol w:w="1695"/>
            <w:gridCol w:w="1680"/>
            <w:gridCol w:w="5340"/>
            <w:gridCol w:w="1335"/>
            <w:gridCol w:w="10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3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Calendario de evaluación 2026 – 4° BÁSICO C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Mes:  Septiembre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spacing w:after="0" w:lineRule="auto"/>
              <w:rPr/>
            </w:pPr>
            <w:bookmarkStart w:colFirst="0" w:colLast="0" w:name="_heading=h.ky1es3ypt6ah" w:id="0"/>
            <w:bookmarkEnd w:id="0"/>
            <w:r w:rsidDel="00000000" w:rsidR="00000000" w:rsidRPr="00000000">
              <w:rPr>
                <w:b w:val="1"/>
                <w:bCs w:val="1"/>
                <w:rtl w:val="0"/>
              </w:rPr>
              <w:t xml:space="preserve">Profesor (a): M. PAZ BALVOA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Fecha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Asignatura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 (N º e Indicador 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Tema o título de unidad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Modalidad (Formulario Google, plataforma puntaje nacional, trabajo, prueba objetiva escrita, otros…)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Observación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1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1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Inglés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1">
            <w:pPr>
              <w:spacing w:after="0" w:line="240" w:lineRule="auto"/>
              <w:rPr/>
            </w:pPr>
            <w:r w:rsidDel="00000000" w:rsidR="00000000" w:rsidRPr="00000000">
              <w:rPr>
                <w:rFonts w:ascii="Candara" w:cs="Candara" w:eastAsia="Candara" w:hAnsi="Candara"/>
                <w:rtl w:val="0"/>
              </w:rPr>
              <w:t xml:space="preserve">OA 3. Participar en interacciones como juegos, conversaciones y rutinas; a través de un modelo o de manera espontánea, empleando funciones de la lengua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Unit 4: After School club”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Speaking Assessment (Comienzo)</w:t>
              <w:br w:type="textWrapping"/>
              <w:t xml:space="preserve">“An amazing weekend”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GENERAL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2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2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3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Educación Física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5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Folclore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práctica - Presentación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3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KERMESSE CENTRO DE PADRES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4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4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5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5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5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Lenguaje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OA1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Lectura en voz alta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Rúbrica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6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6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Música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OA4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8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Sau sau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Interpretación en flauta dulce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ULTIMO DIA DE CLASES CAMBIO ACTIVIDADES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6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7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7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C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8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8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8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9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9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A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A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Ciencias Naturales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OA12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Concepto de fuerza y sus características Efectos de las fuerzas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B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B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6° BÁSICO C </w:t>
            </w:r>
          </w:p>
          <w:p w:rsidR="00000000" w:rsidDel="00000000" w:rsidP="00000000" w:rsidRDefault="00000000" w:rsidRPr="00000000" w14:paraId="000000B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ENCUENTRO CON CRISTO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C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Matemática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22 </w:t>
            </w:r>
          </w:p>
          <w:p w:rsidR="00000000" w:rsidDel="00000000" w:rsidP="00000000" w:rsidRDefault="00000000" w:rsidRPr="00000000" w14:paraId="000000C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23</w:t>
            </w:r>
          </w:p>
          <w:p w:rsidR="00000000" w:rsidDel="00000000" w:rsidP="00000000" w:rsidRDefault="00000000" w:rsidRPr="00000000" w14:paraId="000000C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24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Medidas de longitud, périmetro, área y volumen.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C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D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D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9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B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72.45377604166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D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E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E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30, 2026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Lenguaje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OA4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Pequeño verde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Selección  múltiple y redacción.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3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spacing w:after="0" w:lineRule="auto"/>
        <w:rPr/>
      </w:pPr>
      <w:r w:rsidDel="00000000" w:rsidR="00000000" w:rsidRPr="00000000">
        <w:rPr>
          <w:rtl w:val="0"/>
        </w:rPr>
      </w:r>
    </w:p>
    <w:sectPr>
      <w:footerReference r:id="rId8" w:type="default"/>
      <w:footerReference r:id="rId9" w:type="even"/>
      <w:pgSz w:h="12240" w:w="15840" w:orient="landscape"/>
      <w:pgMar w:bottom="1325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  <w:font w:name="Candara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="240" w:lineRule="auto"/>
      <w:jc w:val="both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</w:pPr>
    <w:rPr>
      <w:sz w:val="56"/>
      <w:szCs w:val="56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ndara-regular.ttf"/><Relationship Id="rId2" Type="http://schemas.openxmlformats.org/officeDocument/2006/relationships/font" Target="fonts/Candara-bold.ttf"/><Relationship Id="rId3" Type="http://schemas.openxmlformats.org/officeDocument/2006/relationships/font" Target="fonts/Candara-italic.ttf"/><Relationship Id="rId4" Type="http://schemas.openxmlformats.org/officeDocument/2006/relationships/font" Target="fonts/Candara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IwPu+UVsvjVlhPIIB13HB3JA/w==">CgMxLjAyDmgua3kxZXMzeXB0NmFoOAByITFqbjllVEFkd2psaUc5cWh0SkNKVGlIcU5zU3ZNblNVbg==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2026-08-18T11:45:00Z</dcterms:created>
  <dc:creator>PC- 155</dc:creator>
</cp:coreProperties>
</file>