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AE7" w:rsidRDefault="001963C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C3AE7" w:rsidRDefault="005C3AE7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5C3AE7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5C3AE7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1° básico B</w:t>
            </w:r>
          </w:p>
        </w:tc>
      </w:tr>
      <w:tr w:rsidR="005C3AE7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rPr>
                <w:b/>
                <w:bCs/>
              </w:rPr>
              <w:t>Profesor (a): M. Luisa Mateff</w:t>
            </w:r>
          </w:p>
        </w:tc>
      </w:tr>
      <w:tr w:rsidR="005C3AE7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C3AE7" w:rsidRDefault="001963C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5C3AE7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bookmarkStart w:id="0" w:name="_heading=h.ve1s0v2tgkfb" w:colFirst="0" w:colLast="0"/>
            <w:bookmarkEnd w:id="0"/>
            <w:r>
              <w:t>j</w:t>
            </w:r>
            <w:r>
              <w:t>ueves, octubre</w:t>
            </w:r>
          </w:p>
          <w:p w:rsidR="005C3AE7" w:rsidRDefault="001963C7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viernes, octubre</w:t>
            </w:r>
          </w:p>
          <w:p w:rsidR="005C3AE7" w:rsidRDefault="001963C7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sábado, octubre</w:t>
            </w:r>
          </w:p>
          <w:p w:rsidR="005C3AE7" w:rsidRDefault="001963C7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Domingo, octubre</w:t>
            </w:r>
          </w:p>
          <w:p w:rsidR="005C3AE7" w:rsidRDefault="001963C7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lunes, octubre</w:t>
            </w:r>
          </w:p>
          <w:p w:rsidR="005C3AE7" w:rsidRDefault="001963C7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 xml:space="preserve">OA4 OA6 OA3 OA15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LECCION 6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Prueba escrita, Lectura de un poema responder preguntas, ordenar sílabas formando palabra , escritura de palabras con letras  v, j, ñ, ll, ordenar oraciones.</w:t>
            </w:r>
          </w:p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martes, octubre</w:t>
            </w:r>
          </w:p>
          <w:p w:rsidR="005C3AE7" w:rsidRDefault="001963C7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miércoles, octubre</w:t>
            </w:r>
          </w:p>
          <w:p w:rsidR="005C3AE7" w:rsidRDefault="001963C7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jueves, octubre</w:t>
            </w:r>
          </w:p>
          <w:p w:rsidR="005C3AE7" w:rsidRDefault="001963C7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viernes, octubre</w:t>
            </w:r>
          </w:p>
          <w:p w:rsidR="005C3AE7" w:rsidRDefault="001963C7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sábado, octubre</w:t>
            </w:r>
          </w:p>
          <w:p w:rsidR="005C3AE7" w:rsidRDefault="001963C7">
            <w:pPr>
              <w:spacing w:after="0"/>
            </w:pPr>
            <w:r>
              <w:lastRenderedPageBreak/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Domingo, octubre</w:t>
            </w:r>
          </w:p>
          <w:p w:rsidR="005C3AE7" w:rsidRDefault="001963C7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lunes, octubre</w:t>
            </w:r>
          </w:p>
          <w:p w:rsidR="005C3AE7" w:rsidRDefault="001963C7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 w:rsidP="00C077DD">
            <w:pPr>
              <w:spacing w:after="0"/>
              <w:jc w:val="center"/>
            </w:pPr>
            <w:r w:rsidRPr="00C077DD">
              <w:rPr>
                <w:color w:val="FF0000"/>
              </w:rPr>
              <w:t>FERIADO</w:t>
            </w: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martes, octubre</w:t>
            </w:r>
          </w:p>
          <w:p w:rsidR="005C3AE7" w:rsidRDefault="001963C7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Ciencias Sociales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bCs/>
              </w:rPr>
              <w:t>OA 11:</w:t>
            </w:r>
            <w:r>
              <w:t xml:space="preserve"> </w:t>
            </w:r>
            <w:r>
              <w:rPr>
                <w:sz w:val="24"/>
                <w:szCs w:val="24"/>
              </w:rPr>
              <w:t>Identificar trabajos y productos de su familia y su localidad y cómo estos aportan a su vida diaria, reconociendo la importancia de todos los trabajos, tanto remunerados como no remunerados.</w:t>
            </w:r>
          </w:p>
          <w:p w:rsidR="005C3AE7" w:rsidRDefault="001963C7">
            <w:pPr>
              <w:spacing w:after="0"/>
            </w:pPr>
            <w:r>
              <w:rPr>
                <w:b/>
                <w:bCs/>
              </w:rPr>
              <w:t xml:space="preserve">OA 12: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Conocer cómo viven otros niños </w:t>
            </w:r>
            <w:r>
              <w:rPr>
                <w:sz w:val="24"/>
                <w:szCs w:val="24"/>
              </w:rPr>
              <w:lastRenderedPageBreak/>
              <w:t>en diferentes partes del m</w:t>
            </w:r>
            <w:r>
              <w:rPr>
                <w:sz w:val="24"/>
                <w:szCs w:val="24"/>
              </w:rPr>
              <w:t xml:space="preserve">undo por medio de imágenes y relatos, ubicando en un globo terráqueo o mapamundi los países donde habitan, y comparando su idioma, vestimenta, comida, fiestas, costumbres y principales tareas con las de niños chilenos.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lastRenderedPageBreak/>
              <w:t>-La importancia de los trabajos.</w:t>
            </w:r>
          </w:p>
          <w:p w:rsidR="005C3AE7" w:rsidRDefault="001963C7">
            <w:pPr>
              <w:spacing w:after="0"/>
            </w:pPr>
            <w:r>
              <w:t>-Tr</w:t>
            </w:r>
            <w:r>
              <w:t>abajos locales.</w:t>
            </w:r>
          </w:p>
          <w:p w:rsidR="005C3AE7" w:rsidRDefault="001963C7">
            <w:pPr>
              <w:spacing w:after="0"/>
            </w:pPr>
            <w:r>
              <w:t>-Productos locales.</w:t>
            </w:r>
          </w:p>
          <w:p w:rsidR="005C3AE7" w:rsidRDefault="001963C7">
            <w:pPr>
              <w:spacing w:after="0"/>
            </w:pPr>
            <w:r>
              <w:t>-Niños y niñas en otras partes del mundo.</w:t>
            </w:r>
          </w:p>
          <w:p w:rsidR="005C3AE7" w:rsidRDefault="001963C7">
            <w:pPr>
              <w:spacing w:after="0"/>
            </w:pPr>
            <w:r>
              <w:t>-Costumbres y fiestas del mundo.</w:t>
            </w:r>
          </w:p>
          <w:p w:rsidR="005C3AE7" w:rsidRDefault="001963C7">
            <w:pPr>
              <w:spacing w:after="0"/>
            </w:pPr>
            <w:r>
              <w:t>-Comidas del mundo.</w:t>
            </w:r>
          </w:p>
          <w:p w:rsidR="005C3AE7" w:rsidRDefault="001963C7">
            <w:pPr>
              <w:spacing w:after="0"/>
            </w:pPr>
            <w:r>
              <w:t>-¿En qué se parecen las niñas y los niños del mundo?</w:t>
            </w:r>
          </w:p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-Prueba escrita.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 w:rsidP="00C077DD">
            <w:pPr>
              <w:spacing w:after="4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miércoles, octubre</w:t>
            </w:r>
          </w:p>
          <w:p w:rsidR="005C3AE7" w:rsidRDefault="001963C7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jueves, octubre</w:t>
            </w:r>
          </w:p>
          <w:p w:rsidR="005C3AE7" w:rsidRDefault="001963C7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viernes, octubre</w:t>
            </w:r>
          </w:p>
          <w:p w:rsidR="005C3AE7" w:rsidRDefault="001963C7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sábado, octubre</w:t>
            </w:r>
          </w:p>
          <w:p w:rsidR="005C3AE7" w:rsidRDefault="001963C7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Domingo, octubre</w:t>
            </w:r>
          </w:p>
          <w:p w:rsidR="005C3AE7" w:rsidRDefault="001963C7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lunes, octubre</w:t>
            </w:r>
          </w:p>
          <w:p w:rsidR="005C3AE7" w:rsidRDefault="001963C7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Ed. Física</w:t>
            </w:r>
          </w:p>
          <w:p w:rsidR="005C3AE7" w:rsidRDefault="001963C7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OA 3: Practicar una amplia gama de juegos con y sin oposición, con y sin colaboración, de persecución, individuales y colectivos.</w:t>
            </w: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t>OA 1</w:t>
            </w:r>
          </w:p>
          <w:p w:rsidR="005C3AE7" w:rsidRDefault="001963C7">
            <w:pPr>
              <w:spacing w:after="0"/>
            </w:pP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Contar números del 0 al 100 de 1 en 1, de 2 en 2, de 5 en 5 y de 10 en</w:t>
            </w:r>
            <w:r>
              <w:rPr>
                <w:rFonts w:ascii="Roboto" w:eastAsia="Roboto" w:hAnsi="Roboto" w:cs="Roboto"/>
                <w:color w:val="4D4D4D"/>
                <w:sz w:val="34"/>
                <w:szCs w:val="34"/>
              </w:rPr>
              <w:t xml:space="preserve"> </w:t>
            </w: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10, hacia adelante y hacia atrás, empezando por c</w:t>
            </w: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ualquier número menor que 100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Deportes colectivos: mini basketball</w:t>
            </w: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t>Bloque 3</w:t>
            </w:r>
          </w:p>
          <w:p w:rsidR="005C3AE7" w:rsidRDefault="001963C7">
            <w:pPr>
              <w:spacing w:after="0"/>
            </w:pPr>
            <w:r>
              <w:t>Hasta el 100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Prueba práctica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t>Evaluación Sumativa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martes, octubre</w:t>
            </w:r>
          </w:p>
          <w:p w:rsidR="005C3AE7" w:rsidRDefault="001963C7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 w:rsidP="00C077DD">
            <w:pPr>
              <w:spacing w:after="4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miércoles, octubre</w:t>
            </w:r>
          </w:p>
          <w:p w:rsidR="005C3AE7" w:rsidRDefault="001963C7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 xml:space="preserve">Religión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 xml:space="preserve">OA 2: Describir aspectos de sus propias relaciones con </w:t>
            </w:r>
            <w:r>
              <w:lastRenderedPageBreak/>
              <w:t>los demás y la naturaleza, favoreciendo su crecimiento humano</w:t>
            </w:r>
          </w:p>
          <w:p w:rsidR="005C3AE7" w:rsidRDefault="001963C7">
            <w:pPr>
              <w:spacing w:after="0"/>
            </w:pPr>
            <w:r>
              <w:t xml:space="preserve">OA 5: Identificar, a través de buenas experiencias, la ternura, el cuidado y cariño de Dios.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lastRenderedPageBreak/>
              <w:t>Las ens</w:t>
            </w:r>
            <w:r>
              <w:t>eñanzas de la biblia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Trabajo en clases.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jueves, octubre</w:t>
            </w:r>
          </w:p>
          <w:p w:rsidR="005C3AE7" w:rsidRDefault="001963C7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 xml:space="preserve">Música    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t xml:space="preserve">    </w:t>
            </w:r>
          </w:p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OA4 Cantar al unísono y tocar</w:t>
            </w:r>
          </w:p>
          <w:p w:rsidR="005C3AE7" w:rsidRDefault="001963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instrumentos de percusión</w:t>
            </w:r>
          </w:p>
          <w:p w:rsidR="005C3AE7" w:rsidRDefault="001963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convencionales y no convencionales.</w:t>
            </w:r>
          </w:p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Repertorio “Love me do”.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t xml:space="preserve">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 xml:space="preserve">Los estudiantes interpretan en metalófono la melodía junto al canto de las notas. 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viernes, octubre</w:t>
            </w:r>
          </w:p>
          <w:p w:rsidR="005C3AE7" w:rsidRDefault="001963C7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OA8 Comprensión Lectora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Lectura complementaria Un perro Confundido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sábado, octubre</w:t>
            </w:r>
          </w:p>
          <w:p w:rsidR="005C3AE7" w:rsidRDefault="001963C7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Domingo, octubre</w:t>
            </w:r>
          </w:p>
          <w:p w:rsidR="005C3AE7" w:rsidRDefault="001963C7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lunes, octubre</w:t>
            </w:r>
          </w:p>
          <w:p w:rsidR="005C3AE7" w:rsidRDefault="001963C7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Artes visuales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rPr>
                <w:b/>
                <w:bCs/>
              </w:rPr>
              <w:t xml:space="preserve">OA 3: </w:t>
            </w:r>
            <w:r>
              <w:t>Expresar emociones e ideas en sus trabajos de arte a partir de la experimentación con: › materiales de modelado, de reciclaje, naturales, papeles, cartones, pegamentos, lápices, pinturas, textiles e imágenes digitales › herramientas</w:t>
            </w:r>
            <w:r>
              <w:t xml:space="preserve"> para dibujar, pintar, cortar, modelar, unir y tecnológicas (pincel, tijera, </w:t>
            </w:r>
            <w:r>
              <w:lastRenderedPageBreak/>
              <w:t>esteca, computador, entre otras) › procedimientos de dibujo, pintura, collage, escultura, dibujo digital y otros .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lastRenderedPageBreak/>
              <w:t xml:space="preserve">“La primavera”. 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Trabajo práctico en clases.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martes, octubre</w:t>
            </w:r>
          </w:p>
          <w:p w:rsidR="005C3AE7" w:rsidRDefault="001963C7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Ciencias Naturales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rPr>
                <w:b/>
                <w:bCs/>
              </w:rPr>
              <w:t xml:space="preserve">OA 3: </w:t>
            </w:r>
            <w:r>
              <w:t xml:space="preserve">Observar e identificar, por medio de la exploración, las estructuras principales de las plantas: hojas, flores, tallos y raíces. </w:t>
            </w: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rPr>
                <w:b/>
                <w:bCs/>
              </w:rPr>
              <w:t xml:space="preserve">OA 4: </w:t>
            </w:r>
            <w:r>
              <w:t xml:space="preserve">Observar y clasificar semillas, frutos, flores y tallos a partir de criterios como tamaño, forma, textura </w:t>
            </w:r>
            <w:r>
              <w:lastRenderedPageBreak/>
              <w:t>y color, entr</w:t>
            </w:r>
            <w:r>
              <w:t xml:space="preserve">e otros. </w:t>
            </w:r>
          </w:p>
          <w:p w:rsidR="005C3AE7" w:rsidRDefault="005C3AE7">
            <w:pPr>
              <w:spacing w:after="0"/>
            </w:pPr>
          </w:p>
          <w:p w:rsidR="005C3AE7" w:rsidRDefault="001963C7">
            <w:pPr>
              <w:spacing w:after="0"/>
            </w:pPr>
            <w:r>
              <w:rPr>
                <w:b/>
                <w:bCs/>
              </w:rPr>
              <w:t xml:space="preserve">OA 5: </w:t>
            </w:r>
            <w:r>
              <w:t xml:space="preserve">Reconocer y comparar diversas plantas y animales de nuestro país, considerando las características observables, y proponiendo medidas para su cuidado.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lastRenderedPageBreak/>
              <w:t>-De la raíz al fruto.</w:t>
            </w:r>
          </w:p>
          <w:p w:rsidR="005C3AE7" w:rsidRDefault="001963C7">
            <w:pPr>
              <w:spacing w:after="0"/>
            </w:pPr>
            <w:r>
              <w:t>-Del árbol al cajón.</w:t>
            </w:r>
          </w:p>
          <w:p w:rsidR="005C3AE7" w:rsidRDefault="001963C7">
            <w:pPr>
              <w:spacing w:after="0"/>
            </w:pPr>
            <w:r>
              <w:t>-¿Sin semillas no hay plantas?</w:t>
            </w:r>
          </w:p>
          <w:p w:rsidR="005C3AE7" w:rsidRDefault="001963C7">
            <w:pPr>
              <w:spacing w:after="0"/>
            </w:pPr>
            <w:r>
              <w:t xml:space="preserve">-Los tallos: </w:t>
            </w:r>
            <w:r>
              <w:t>los ascensores de las plantas.</w:t>
            </w:r>
          </w:p>
          <w:p w:rsidR="005C3AE7" w:rsidRDefault="001963C7">
            <w:pPr>
              <w:spacing w:after="0"/>
            </w:pPr>
            <w:r>
              <w:t xml:space="preserve">-Cuidemos nuestras plantas nativas. 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Prueba escrita.</w:t>
            </w: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 w:rsidP="00C077DD">
            <w:pPr>
              <w:spacing w:after="4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lastRenderedPageBreak/>
              <w:t>miércoles, octubre</w:t>
            </w:r>
          </w:p>
          <w:p w:rsidR="005C3AE7" w:rsidRDefault="001963C7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  <w:bookmarkStart w:id="1" w:name="_GoBack"/>
            <w:bookmarkEnd w:id="1"/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jueves, octubre</w:t>
            </w:r>
          </w:p>
          <w:p w:rsidR="005C3AE7" w:rsidRDefault="001963C7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  <w:tr w:rsidR="005C3AE7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5C3AE7" w:rsidRDefault="001963C7">
            <w:pPr>
              <w:spacing w:after="0"/>
            </w:pPr>
            <w:r>
              <w:t>viernes, octubre</w:t>
            </w:r>
          </w:p>
          <w:p w:rsidR="005C3AE7" w:rsidRDefault="001963C7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Inglés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OA08</w:t>
            </w:r>
          </w:p>
          <w:p w:rsidR="005C3AE7" w:rsidRDefault="001963C7">
            <w:pPr>
              <w:spacing w:after="0"/>
            </w:pPr>
            <w:r>
              <w:t xml:space="preserve">Experimentar con la escritura, representando gráficamente letras, palabras y/o frases </w:t>
            </w:r>
            <w:r>
              <w:lastRenderedPageBreak/>
              <w:t xml:space="preserve">significativas del nivel, a partir de fuentes escritas u orales, usando un modelo aprendido en clases.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lastRenderedPageBreak/>
              <w:t>English week, Unit 8: clothes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1963C7">
            <w:pPr>
              <w:spacing w:after="0"/>
            </w:pPr>
            <w:r>
              <w:t>Los estudiantes presentan su tríptico relacionado a la semana de inglés y la unidad 8 “my clothes” de manera escrita.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C3AE7" w:rsidRDefault="005C3AE7">
            <w:pPr>
              <w:spacing w:after="0"/>
            </w:pPr>
          </w:p>
        </w:tc>
      </w:tr>
    </w:tbl>
    <w:p w:rsidR="005C3AE7" w:rsidRDefault="005C3AE7">
      <w:pPr>
        <w:spacing w:after="0"/>
      </w:pPr>
    </w:p>
    <w:sectPr w:rsidR="005C3AE7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3C7" w:rsidRDefault="001963C7">
      <w:pPr>
        <w:spacing w:after="0" w:line="240" w:lineRule="auto"/>
      </w:pPr>
      <w:r>
        <w:separator/>
      </w:r>
    </w:p>
  </w:endnote>
  <w:endnote w:type="continuationSeparator" w:id="0">
    <w:p w:rsidR="001963C7" w:rsidRDefault="0019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FBC103-F7A5-4513-95B5-6E8B2E536545}"/>
    <w:embedBold r:id="rId2" w:fontKey="{F527C8EF-4AD5-4232-B49D-0913CAEF03D9}"/>
    <w:embedItalic r:id="rId3" w:fontKey="{11A52326-28AC-46A1-B927-E3B28DD7EE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CE5A096-178A-44FE-865D-171C1AC5626C}"/>
  </w:font>
  <w:font w:name="Roboto">
    <w:charset w:val="00"/>
    <w:family w:val="auto"/>
    <w:pitch w:val="default"/>
    <w:embedRegular r:id="rId5" w:fontKey="{69BE49E9-E0A2-4719-9325-7CD95A5F61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D1C5031-2A76-4BD7-B57A-F40ECB71074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AE7" w:rsidRDefault="001963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C3AE7" w:rsidRDefault="005C3A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AE7" w:rsidRDefault="001963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077DD">
      <w:rPr>
        <w:color w:val="000000"/>
      </w:rPr>
      <w:fldChar w:fldCharType="separate"/>
    </w:r>
    <w:r w:rsidR="00C077DD">
      <w:rPr>
        <w:noProof/>
        <w:color w:val="000000"/>
      </w:rPr>
      <w:t>2</w:t>
    </w:r>
    <w:r>
      <w:rPr>
        <w:color w:val="000000"/>
      </w:rPr>
      <w:fldChar w:fldCharType="end"/>
    </w:r>
  </w:p>
  <w:p w:rsidR="005C3AE7" w:rsidRDefault="005C3A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3C7" w:rsidRDefault="001963C7">
      <w:pPr>
        <w:spacing w:after="0" w:line="240" w:lineRule="auto"/>
      </w:pPr>
      <w:r>
        <w:separator/>
      </w:r>
    </w:p>
  </w:footnote>
  <w:footnote w:type="continuationSeparator" w:id="0">
    <w:p w:rsidR="001963C7" w:rsidRDefault="001963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AE7"/>
    <w:rsid w:val="001963C7"/>
    <w:rsid w:val="005C3AE7"/>
    <w:rsid w:val="00C0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6E831-DF62-4451-B5D2-BC86B124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RzfeHBlZYVckVazlUl5TnM1u3A==">CgMxLjAyDmgudmUxczB2MnRna2ZiOAByITFOVUc0LUgwazNIeF90djBHa3QzOENJaUp5UzY0QTQ5Mw==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2026-09-25T16:52:00Z</dcterms:created>
  <dcterms:modified xsi:type="dcterms:W3CDTF">2026-09-25T16:52:00Z</dcterms:modified>
</cp:coreProperties>
</file>